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B8" w:rsidRPr="00057B62" w:rsidRDefault="007402B8" w:rsidP="007402B8">
      <w:pPr>
        <w:rPr>
          <w:rFonts w:ascii="Noto Sans" w:hAnsi="Noto Sans" w:cs="Noto Sans"/>
          <w:b/>
        </w:rPr>
      </w:pPr>
      <w:r w:rsidRPr="00057B62">
        <w:rPr>
          <w:rFonts w:ascii="Noto Sans" w:hAnsi="Noto Sans" w:cs="Noto Sans"/>
          <w:b/>
        </w:rPr>
        <w:t>Annex D</w:t>
      </w:r>
    </w:p>
    <w:p w:rsidR="007402B8" w:rsidRPr="00057B62" w:rsidRDefault="007402B8" w:rsidP="007402B8">
      <w:pPr>
        <w:rPr>
          <w:rFonts w:ascii="Noto Sans" w:hAnsi="Noto Sans" w:cs="Noto Sans"/>
          <w:b/>
        </w:rPr>
      </w:pPr>
      <w:r w:rsidRPr="00057B62">
        <w:rPr>
          <w:rFonts w:ascii="Noto Sans" w:hAnsi="Noto Sans" w:cs="Noto Sans"/>
          <w:b/>
        </w:rPr>
        <w:t xml:space="preserve">Full </w:t>
      </w:r>
      <w:proofErr w:type="spellStart"/>
      <w:r w:rsidRPr="00057B62">
        <w:rPr>
          <w:rFonts w:ascii="Noto Sans" w:hAnsi="Noto Sans" w:cs="Noto Sans"/>
          <w:b/>
        </w:rPr>
        <w:t>d’autobaremació</w:t>
      </w:r>
      <w:proofErr w:type="spellEnd"/>
    </w:p>
    <w:p w:rsidR="007402B8" w:rsidRPr="00057B62" w:rsidRDefault="007402B8" w:rsidP="007402B8">
      <w:pPr>
        <w:rPr>
          <w:rFonts w:ascii="Noto Sans" w:hAnsi="Noto Sans" w:cs="Noto Sans"/>
        </w:rPr>
      </w:pPr>
    </w:p>
    <w:p w:rsidR="007402B8" w:rsidRPr="00057B62" w:rsidRDefault="007402B8" w:rsidP="007402B8">
      <w:pPr>
        <w:rPr>
          <w:rFonts w:ascii="Noto Sans" w:hAnsi="Noto Sans" w:cs="Noto Sans"/>
        </w:rPr>
      </w:pPr>
      <w:r w:rsidRPr="00057B62">
        <w:rPr>
          <w:rFonts w:ascii="Noto Sans" w:hAnsi="Noto Sans" w:cs="Noto Sans"/>
          <w:u w:val="single"/>
        </w:rPr>
        <w:t>Mèrits professionals</w:t>
      </w:r>
      <w:r w:rsidRPr="00057B62">
        <w:rPr>
          <w:rFonts w:ascii="Noto Sans" w:hAnsi="Noto Sans" w:cs="Noto Sans"/>
        </w:rPr>
        <w:t xml:space="preserve"> (màxim de </w:t>
      </w:r>
      <w:r w:rsidRPr="00057B62">
        <w:rPr>
          <w:rFonts w:ascii="Noto Sans" w:hAnsi="Noto Sans" w:cs="Noto Sans"/>
          <w:b/>
        </w:rPr>
        <w:t>32 punts)</w:t>
      </w:r>
      <w:r w:rsidRPr="00057B62">
        <w:rPr>
          <w:rFonts w:ascii="Noto Sans" w:hAnsi="Noto Sans" w:cs="Noto Sans"/>
        </w:rPr>
        <w:t xml:space="preserve">: </w:t>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r w:rsidRPr="00057B62">
        <w:rPr>
          <w:rFonts w:ascii="Noto Sans" w:hAnsi="Noto Sans" w:cs="Noto Sans"/>
        </w:rPr>
        <w:t xml:space="preserve">a) Mesos treballats al mateix ens exercint funcions anàlogues al cos:     </w:t>
      </w:r>
      <w:r w:rsidRPr="00057B62">
        <w:rPr>
          <w:rFonts w:ascii="Noto Sans" w:hAnsi="Noto Sans" w:cs="Noto Sans"/>
        </w:rPr>
        <w:tab/>
        <w:t xml:space="preserve">      Puntuació</w:t>
      </w:r>
      <w:r w:rsidRPr="00057B62">
        <w:rPr>
          <w:rFonts w:ascii="Noto Sans" w:hAnsi="Noto Sans" w:cs="Noto Sans"/>
        </w:rPr>
        <w:tab/>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r w:rsidRPr="00057B62">
        <w:rPr>
          <w:rFonts w:ascii="Noto Sans" w:hAnsi="Noto Sans" w:cs="Noto Sans"/>
        </w:rPr>
        <w:t xml:space="preserve">- Unitats                            x  0,17777 punts per mes de serveis prestats.          </w:t>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r w:rsidRPr="00057B62">
        <w:rPr>
          <w:rFonts w:ascii="Noto Sans" w:hAnsi="Noto Sans" w:cs="Noto Sans"/>
        </w:rPr>
        <w:t>b) Mesos treballats al mateix ens en una altra categoria professional o especialitat, en llocs de treball amb funcions i requisits diferents dels que s’opta:</w:t>
      </w:r>
      <w:r w:rsidRPr="00057B62">
        <w:rPr>
          <w:rFonts w:ascii="Noto Sans" w:hAnsi="Noto Sans" w:cs="Noto Sans"/>
        </w:rPr>
        <w:tab/>
      </w:r>
      <w:r w:rsidRPr="00057B62">
        <w:rPr>
          <w:rFonts w:ascii="Noto Sans" w:hAnsi="Noto Sans" w:cs="Noto Sans"/>
        </w:rPr>
        <w:tab/>
        <w:t xml:space="preserve">    Puntuació </w:t>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r w:rsidRPr="00057B62">
        <w:rPr>
          <w:rFonts w:ascii="Noto Sans" w:hAnsi="Noto Sans" w:cs="Noto Sans"/>
        </w:rPr>
        <w:t xml:space="preserve">- Unitats                             x 0,07111 punts per mes de serveis prestats.   </w:t>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r w:rsidRPr="00057B62">
        <w:rPr>
          <w:rFonts w:ascii="Noto Sans" w:hAnsi="Noto Sans" w:cs="Noto Sans"/>
        </w:rPr>
        <w:t>c)Mesos treballats a una altre ens del sector públic autonòmic en una categoria professional equivalents amb anàlogues funcions i requisits a la qual s'opta:                  Puntuació</w:t>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rPr>
      </w:pPr>
      <w:r w:rsidRPr="00057B62">
        <w:rPr>
          <w:rFonts w:ascii="Noto Sans" w:hAnsi="Noto Sans" w:cs="Noto Sans"/>
        </w:rPr>
        <w:t xml:space="preserve">- Unitats                               x 0,07111 punts per mes de serveis prestats. </w:t>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b/>
        </w:rPr>
      </w:pPr>
      <w:r w:rsidRPr="00057B62">
        <w:rPr>
          <w:rFonts w:ascii="Noto Sans" w:hAnsi="Noto Sans" w:cs="Noto Sans"/>
          <w:b/>
        </w:rPr>
        <w:t>Total</w:t>
      </w:r>
    </w:p>
    <w:p w:rsidR="007402B8" w:rsidRPr="00057B62" w:rsidRDefault="007402B8" w:rsidP="007402B8">
      <w:pPr>
        <w:rPr>
          <w:rFonts w:ascii="Noto Sans" w:hAnsi="Noto Sans" w:cs="Noto Sans"/>
        </w:rPr>
      </w:pPr>
      <w:r w:rsidRPr="00057B62">
        <w:rPr>
          <w:rFonts w:ascii="Noto Sans" w:hAnsi="Noto Sans" w:cs="Noto Sans"/>
          <w:u w:val="single"/>
        </w:rPr>
        <w:t>Altres mèrits</w:t>
      </w:r>
      <w:r w:rsidRPr="00057B62">
        <w:rPr>
          <w:rFonts w:ascii="Noto Sans" w:hAnsi="Noto Sans" w:cs="Noto Sans"/>
        </w:rPr>
        <w:t xml:space="preserve"> (</w:t>
      </w:r>
      <w:r w:rsidRPr="00057B62">
        <w:rPr>
          <w:rFonts w:ascii="Noto Sans" w:hAnsi="Noto Sans" w:cs="Noto Sans"/>
          <w:b/>
        </w:rPr>
        <w:t>màxim 8 punts</w:t>
      </w:r>
      <w:r w:rsidRPr="00057B62">
        <w:rPr>
          <w:rFonts w:ascii="Noto Sans" w:hAnsi="Noto Sans" w:cs="Noto Sans"/>
        </w:rPr>
        <w:t xml:space="preserve">). </w:t>
      </w:r>
    </w:p>
    <w:p w:rsidR="007402B8" w:rsidRPr="00057B62" w:rsidRDefault="007402B8" w:rsidP="007402B8">
      <w:pPr>
        <w:rPr>
          <w:rFonts w:ascii="Noto Sans" w:hAnsi="Noto Sans" w:cs="Noto Sans"/>
          <w:b/>
        </w:rPr>
      </w:pPr>
      <w:r w:rsidRPr="00057B62">
        <w:rPr>
          <w:rFonts w:ascii="Noto Sans" w:hAnsi="Noto Sans" w:cs="Noto Sans"/>
        </w:rPr>
        <w:t>i)</w:t>
      </w:r>
      <w:r w:rsidRPr="00057B62">
        <w:rPr>
          <w:rFonts w:ascii="Noto Sans" w:hAnsi="Noto Sans" w:cs="Noto Sans"/>
          <w:u w:val="single"/>
        </w:rPr>
        <w:t xml:space="preserve"> Formació acadèmica</w:t>
      </w:r>
      <w:r w:rsidRPr="00057B62">
        <w:rPr>
          <w:rFonts w:ascii="Noto Sans" w:hAnsi="Noto Sans" w:cs="Noto Sans"/>
        </w:rPr>
        <w:t xml:space="preserve"> </w:t>
      </w:r>
      <w:r w:rsidRPr="00057B62">
        <w:rPr>
          <w:rFonts w:ascii="Noto Sans" w:hAnsi="Noto Sans" w:cs="Noto Sans"/>
          <w:b/>
        </w:rPr>
        <w:t>(màxim 2 punts)</w:t>
      </w:r>
    </w:p>
    <w:p w:rsidR="007402B8" w:rsidRPr="00057B62" w:rsidRDefault="007402B8" w:rsidP="007402B8">
      <w:pPr>
        <w:rPr>
          <w:rFonts w:ascii="Noto Sans" w:hAnsi="Noto Sans" w:cs="Noto Sans"/>
        </w:rPr>
      </w:pPr>
    </w:p>
    <w:p w:rsidR="007402B8" w:rsidRPr="00057B62" w:rsidRDefault="007402B8" w:rsidP="007402B8">
      <w:pPr>
        <w:pBdr>
          <w:top w:val="single" w:sz="4" w:space="1" w:color="000000"/>
          <w:left w:val="single" w:sz="4" w:space="1" w:color="000000"/>
          <w:bottom w:val="single" w:sz="4" w:space="1" w:color="000000"/>
          <w:right w:val="single" w:sz="4" w:space="0" w:color="000000"/>
        </w:pBdr>
        <w:rPr>
          <w:rFonts w:ascii="Noto Sans" w:hAnsi="Noto Sans" w:cs="Noto Sans"/>
        </w:rPr>
      </w:pPr>
      <w:r w:rsidRPr="00057B62">
        <w:rPr>
          <w:rFonts w:ascii="Noto Sans" w:hAnsi="Noto Sans" w:cs="Noto Sans"/>
        </w:rPr>
        <w:t>I.  Títol d’estudis oficials de doctor, reconegut com a nivell MECES 4 (Marc Espanyol de Qualificacions per a l'Educació Superior): 3 punts</w:t>
      </w:r>
    </w:p>
    <w:p w:rsidR="007402B8" w:rsidRPr="00057B62" w:rsidRDefault="007402B8" w:rsidP="007402B8">
      <w:pPr>
        <w:pBdr>
          <w:top w:val="single" w:sz="4" w:space="1" w:color="000000"/>
          <w:left w:val="single" w:sz="4" w:space="1" w:color="000000"/>
          <w:bottom w:val="single" w:sz="4" w:space="1" w:color="000000"/>
          <w:right w:val="single" w:sz="4" w:space="0" w:color="000000"/>
        </w:pBdr>
        <w:rPr>
          <w:rFonts w:ascii="Noto Sans" w:hAnsi="Noto Sans" w:cs="Noto Sans"/>
        </w:rPr>
      </w:pPr>
      <w:r w:rsidRPr="00057B62">
        <w:rPr>
          <w:rFonts w:ascii="Noto Sans" w:hAnsi="Noto Sans" w:cs="Noto Sans"/>
        </w:rPr>
        <w:t xml:space="preserve">Unitats                      x 2 </w:t>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p>
    <w:p w:rsidR="007402B8" w:rsidRPr="00057B62" w:rsidRDefault="007402B8" w:rsidP="007402B8">
      <w:pPr>
        <w:pBdr>
          <w:top w:val="single" w:sz="4" w:space="1" w:color="000000"/>
          <w:left w:val="single" w:sz="4" w:space="1" w:color="000000"/>
          <w:bottom w:val="single" w:sz="4" w:space="1" w:color="000000"/>
          <w:right w:val="single" w:sz="4" w:space="0" w:color="000000"/>
        </w:pBdr>
        <w:rPr>
          <w:rFonts w:ascii="Noto Sans" w:hAnsi="Noto Sans" w:cs="Noto Sans"/>
        </w:rPr>
      </w:pPr>
      <w:r w:rsidRPr="00057B62">
        <w:rPr>
          <w:rFonts w:ascii="Noto Sans" w:hAnsi="Noto Sans" w:cs="Noto Sans"/>
        </w:rPr>
        <w:t>II. Títol d’estudis oficials de màster, llicenciatura, grau, enginyeria o arquitectura reconeguts com a nivell MECES 3: 2,8 punts.</w:t>
      </w:r>
    </w:p>
    <w:p w:rsidR="007402B8" w:rsidRPr="00057B62" w:rsidRDefault="007402B8" w:rsidP="007402B8">
      <w:pPr>
        <w:pBdr>
          <w:top w:val="single" w:sz="4" w:space="1" w:color="000000"/>
          <w:left w:val="single" w:sz="4" w:space="1" w:color="000000"/>
          <w:bottom w:val="single" w:sz="4" w:space="1" w:color="000000"/>
          <w:right w:val="single" w:sz="4" w:space="0" w:color="000000"/>
        </w:pBdr>
        <w:rPr>
          <w:rFonts w:ascii="Noto Sans" w:hAnsi="Noto Sans" w:cs="Noto Sans"/>
        </w:rPr>
      </w:pPr>
      <w:r w:rsidRPr="00057B62">
        <w:rPr>
          <w:rFonts w:ascii="Noto Sans" w:hAnsi="Noto Sans" w:cs="Noto Sans"/>
        </w:rPr>
        <w:t xml:space="preserve">Unitats                  x 1,8 </w:t>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p>
    <w:p w:rsidR="007402B8" w:rsidRPr="00057B62" w:rsidRDefault="007402B8" w:rsidP="007402B8">
      <w:pPr>
        <w:pBdr>
          <w:top w:val="single" w:sz="4" w:space="1" w:color="000000"/>
          <w:left w:val="single" w:sz="4" w:space="1" w:color="000000"/>
          <w:bottom w:val="single" w:sz="4" w:space="1" w:color="000000"/>
          <w:right w:val="single" w:sz="4" w:space="0" w:color="000000"/>
        </w:pBdr>
        <w:rPr>
          <w:rFonts w:ascii="Noto Sans" w:hAnsi="Noto Sans" w:cs="Noto Sans"/>
        </w:rPr>
      </w:pPr>
      <w:r w:rsidRPr="00057B62">
        <w:rPr>
          <w:rFonts w:ascii="Noto Sans" w:hAnsi="Noto Sans" w:cs="Noto Sans"/>
        </w:rPr>
        <w:t>III. Títol d'estudis oficials de diplomatura, grau, enginyeria tècnica o arquitectura tècnica reconeguts com a nivell MECES 2: 2,6 punts.</w:t>
      </w:r>
    </w:p>
    <w:p w:rsidR="007402B8" w:rsidRPr="00057B62" w:rsidRDefault="007402B8" w:rsidP="007402B8">
      <w:pPr>
        <w:pBdr>
          <w:top w:val="single" w:sz="4" w:space="1" w:color="000000"/>
          <w:left w:val="single" w:sz="4" w:space="1" w:color="000000"/>
          <w:bottom w:val="single" w:sz="4" w:space="1" w:color="000000"/>
          <w:right w:val="single" w:sz="4" w:space="0" w:color="000000"/>
        </w:pBdr>
        <w:rPr>
          <w:rFonts w:ascii="Noto Sans" w:hAnsi="Noto Sans" w:cs="Noto Sans"/>
        </w:rPr>
      </w:pPr>
      <w:r w:rsidRPr="00057B62">
        <w:rPr>
          <w:rFonts w:ascii="Noto Sans" w:hAnsi="Noto Sans" w:cs="Noto Sans"/>
        </w:rPr>
        <w:t>Unitats                  x 1,6</w:t>
      </w:r>
      <w:r w:rsidRPr="00057B62">
        <w:rPr>
          <w:rFonts w:ascii="Noto Sans" w:hAnsi="Noto Sans" w:cs="Noto Sans"/>
        </w:rPr>
        <w:tab/>
      </w:r>
      <w:r w:rsidRPr="00057B62">
        <w:rPr>
          <w:rFonts w:ascii="Noto Sans" w:hAnsi="Noto Sans" w:cs="Noto Sans"/>
        </w:rPr>
        <w:tab/>
      </w:r>
      <w:r w:rsidRPr="00057B62">
        <w:rPr>
          <w:rFonts w:ascii="Noto Sans" w:hAnsi="Noto Sans" w:cs="Noto Sans"/>
        </w:rPr>
        <w:tab/>
        <w:t xml:space="preserve">  </w:t>
      </w:r>
      <w:r w:rsidRPr="00057B62">
        <w:rPr>
          <w:rFonts w:ascii="Noto Sans" w:hAnsi="Noto Sans" w:cs="Noto Sans"/>
        </w:rPr>
        <w:tab/>
      </w:r>
    </w:p>
    <w:p w:rsidR="007402B8" w:rsidRPr="00057B62" w:rsidRDefault="007402B8" w:rsidP="007402B8">
      <w:pPr>
        <w:pBdr>
          <w:top w:val="single" w:sz="4" w:space="1" w:color="000000"/>
          <w:left w:val="single" w:sz="4" w:space="1" w:color="000000"/>
          <w:bottom w:val="single" w:sz="4" w:space="1" w:color="000000"/>
          <w:right w:val="single" w:sz="4" w:space="1" w:color="000000"/>
        </w:pBdr>
        <w:rPr>
          <w:rFonts w:ascii="Noto Sans" w:hAnsi="Noto Sans" w:cs="Noto Sans"/>
          <w:b/>
        </w:rPr>
      </w:pPr>
      <w:r w:rsidRPr="00057B62">
        <w:rPr>
          <w:rFonts w:ascii="Noto Sans" w:hAnsi="Noto Sans" w:cs="Noto Sans"/>
          <w:b/>
        </w:rPr>
        <w:t>TOTAL formació acadèmica:</w:t>
      </w:r>
    </w:p>
    <w:p w:rsidR="007402B8" w:rsidRPr="00057B62" w:rsidRDefault="007402B8" w:rsidP="007402B8">
      <w:pPr>
        <w:rPr>
          <w:rFonts w:ascii="Noto Sans" w:hAnsi="Noto Sans" w:cs="Noto Sans"/>
          <w:iCs/>
        </w:rPr>
      </w:pPr>
    </w:p>
    <w:p w:rsidR="007402B8" w:rsidRPr="00057B62" w:rsidRDefault="007402B8" w:rsidP="007402B8">
      <w:pPr>
        <w:rPr>
          <w:rFonts w:ascii="Noto Sans" w:hAnsi="Noto Sans" w:cs="Noto Sans"/>
        </w:rPr>
      </w:pPr>
      <w:r w:rsidRPr="00057B62">
        <w:rPr>
          <w:rFonts w:ascii="Noto Sans" w:hAnsi="Noto Sans" w:cs="Noto Sans"/>
          <w:u w:val="single"/>
        </w:rPr>
        <w:t>ii) Coneixements de llengua catalana</w:t>
      </w:r>
      <w:r w:rsidRPr="00057B62">
        <w:rPr>
          <w:rFonts w:ascii="Noto Sans" w:hAnsi="Noto Sans" w:cs="Noto Sans"/>
        </w:rPr>
        <w:t xml:space="preserve"> (</w:t>
      </w:r>
      <w:r w:rsidRPr="00057B62">
        <w:rPr>
          <w:rFonts w:ascii="Noto Sans" w:hAnsi="Noto Sans" w:cs="Noto Sans"/>
          <w:b/>
        </w:rPr>
        <w:t>màxim 1,5 punts): marcar el que correspongui</w:t>
      </w:r>
      <w:r w:rsidRPr="00057B62">
        <w:rPr>
          <w:rFonts w:ascii="Noto Sans" w:hAnsi="Noto Sans" w:cs="Noto Sans"/>
        </w:rPr>
        <w:t xml:space="preserve"> </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rPr>
      </w:pPr>
      <w:r w:rsidRPr="00057B62">
        <w:rPr>
          <w:rFonts w:ascii="Noto Sans" w:hAnsi="Noto Sans" w:cs="Noto Sans"/>
        </w:rPr>
        <w:t xml:space="preserve">Certificat de nivell C1: 1 punt. </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rPr>
      </w:pPr>
      <w:r w:rsidRPr="00057B62">
        <w:rPr>
          <w:rFonts w:ascii="Noto Sans" w:hAnsi="Noto Sans" w:cs="Noto Sans"/>
        </w:rPr>
        <w:t>Certificat de nivell C2: 1,</w:t>
      </w:r>
      <w:r>
        <w:rPr>
          <w:rFonts w:ascii="Noto Sans" w:hAnsi="Noto Sans" w:cs="Noto Sans"/>
        </w:rPr>
        <w:t>25</w:t>
      </w:r>
      <w:r w:rsidRPr="00057B62">
        <w:rPr>
          <w:rFonts w:ascii="Noto Sans" w:hAnsi="Noto Sans" w:cs="Noto Sans"/>
        </w:rPr>
        <w:t xml:space="preserve"> punts</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rPr>
      </w:pPr>
      <w:r w:rsidRPr="00057B62">
        <w:rPr>
          <w:rFonts w:ascii="Noto Sans" w:hAnsi="Noto Sans" w:cs="Noto Sans"/>
        </w:rPr>
        <w:lastRenderedPageBreak/>
        <w:t>Certificat de llenguatge administratiu: 0,25 punts</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b/>
        </w:rPr>
      </w:pPr>
      <w:r w:rsidRPr="00057B62">
        <w:rPr>
          <w:rFonts w:ascii="Noto Sans" w:hAnsi="Noto Sans" w:cs="Noto Sans"/>
          <w:b/>
        </w:rPr>
        <w:t>Total coneixements llengua catalana:</w:t>
      </w:r>
    </w:p>
    <w:p w:rsidR="007402B8" w:rsidRPr="00057B62" w:rsidRDefault="007402B8" w:rsidP="007402B8">
      <w:pPr>
        <w:rPr>
          <w:rFonts w:ascii="Noto Sans" w:hAnsi="Noto Sans" w:cs="Noto Sans"/>
        </w:rPr>
      </w:pPr>
    </w:p>
    <w:p w:rsidR="007402B8" w:rsidRPr="00057B62" w:rsidRDefault="007402B8" w:rsidP="007402B8">
      <w:pPr>
        <w:rPr>
          <w:rFonts w:ascii="Noto Sans" w:hAnsi="Noto Sans" w:cs="Noto Sans"/>
        </w:rPr>
      </w:pPr>
      <w:r w:rsidRPr="00057B62">
        <w:rPr>
          <w:rFonts w:ascii="Noto Sans" w:hAnsi="Noto Sans" w:cs="Noto Sans"/>
          <w:u w:val="single"/>
        </w:rPr>
        <w:t>iii) Cursos de formació</w:t>
      </w:r>
      <w:r w:rsidRPr="00057B62">
        <w:rPr>
          <w:rFonts w:ascii="Noto Sans" w:hAnsi="Noto Sans" w:cs="Noto Sans"/>
        </w:rPr>
        <w:t xml:space="preserve"> (</w:t>
      </w:r>
      <w:r w:rsidRPr="00057B62">
        <w:rPr>
          <w:rFonts w:ascii="Noto Sans" w:hAnsi="Noto Sans" w:cs="Noto Sans"/>
          <w:b/>
        </w:rPr>
        <w:t>màxim 2 punts)</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rPr>
      </w:pP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r>
      <w:r w:rsidRPr="00057B62">
        <w:rPr>
          <w:rFonts w:ascii="Noto Sans" w:hAnsi="Noto Sans" w:cs="Noto Sans"/>
        </w:rPr>
        <w:tab/>
        <w:t xml:space="preserve">Punts </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rPr>
      </w:pPr>
      <w:r w:rsidRPr="00057B62">
        <w:rPr>
          <w:rFonts w:ascii="Noto Sans" w:hAnsi="Noto Sans" w:cs="Noto Sans"/>
        </w:rPr>
        <w:t xml:space="preserve">Cursos d’aprofitament  o impartits                Hores  x   0,15   </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rPr>
      </w:pPr>
      <w:r w:rsidRPr="00057B62">
        <w:rPr>
          <w:rFonts w:ascii="Noto Sans" w:hAnsi="Noto Sans" w:cs="Noto Sans"/>
        </w:rPr>
        <w:t xml:space="preserve"> </w:t>
      </w:r>
    </w:p>
    <w:p w:rsidR="007402B8" w:rsidRPr="00057B62" w:rsidRDefault="007402B8" w:rsidP="007402B8">
      <w:pPr>
        <w:pBdr>
          <w:top w:val="single" w:sz="4" w:space="1" w:color="000000"/>
          <w:left w:val="single" w:sz="4" w:space="4" w:color="000000"/>
          <w:bottom w:val="single" w:sz="4" w:space="1" w:color="000000"/>
          <w:right w:val="single" w:sz="4" w:space="4" w:color="000000"/>
        </w:pBdr>
        <w:rPr>
          <w:rFonts w:ascii="Noto Sans" w:hAnsi="Noto Sans" w:cs="Noto Sans"/>
        </w:rPr>
      </w:pPr>
      <w:r w:rsidRPr="00057B62">
        <w:rPr>
          <w:rFonts w:ascii="Noto Sans" w:hAnsi="Noto Sans" w:cs="Noto Sans"/>
        </w:rPr>
        <w:t xml:space="preserve">Cursos amb assistència </w:t>
      </w:r>
      <w:r w:rsidRPr="00057B62">
        <w:rPr>
          <w:rFonts w:ascii="Noto Sans" w:hAnsi="Noto Sans" w:cs="Noto Sans"/>
        </w:rPr>
        <w:tab/>
      </w:r>
      <w:r w:rsidRPr="00057B62">
        <w:rPr>
          <w:rFonts w:ascii="Noto Sans" w:hAnsi="Noto Sans" w:cs="Noto Sans"/>
        </w:rPr>
        <w:tab/>
      </w:r>
      <w:r w:rsidRPr="00057B62">
        <w:rPr>
          <w:rFonts w:ascii="Noto Sans" w:hAnsi="Noto Sans" w:cs="Noto Sans"/>
        </w:rPr>
        <w:tab/>
        <w:t xml:space="preserve">       Hores x  0,10    </w:t>
      </w:r>
    </w:p>
    <w:p w:rsidR="007402B8" w:rsidRPr="00057B62" w:rsidRDefault="007402B8" w:rsidP="007402B8">
      <w:pPr>
        <w:rPr>
          <w:rFonts w:ascii="Noto Sans" w:hAnsi="Noto Sans" w:cs="Noto Sans"/>
        </w:rPr>
      </w:pPr>
    </w:p>
    <w:p w:rsidR="007402B8" w:rsidRPr="00057B62" w:rsidRDefault="007402B8" w:rsidP="007402B8">
      <w:pPr>
        <w:rPr>
          <w:rFonts w:ascii="Noto Sans" w:hAnsi="Noto Sans" w:cs="Noto Sans"/>
        </w:rPr>
      </w:pPr>
      <w:r w:rsidRPr="00057B62">
        <w:rPr>
          <w:rFonts w:ascii="Noto Sans" w:hAnsi="Noto Sans" w:cs="Noto Sans"/>
        </w:rPr>
        <w:t>Si el certificat acreditatiu del curs indica crèdits, es valorarà a raó de 25 hores per cada crèdit ECTS. Si no s’indica el tipus de crèdit, s’entendrà que són crèdits de l’anterior ordenació universitària (CFC o LRU) i, per tant, es valoraran a raó de 10 hores per crèdit.</w:t>
      </w:r>
    </w:p>
    <w:p w:rsidR="007402B8" w:rsidRPr="00057B62" w:rsidRDefault="007402B8" w:rsidP="007402B8">
      <w:pPr>
        <w:rPr>
          <w:rFonts w:ascii="Noto Sans" w:hAnsi="Noto Sans" w:cs="Noto Sans"/>
        </w:rPr>
      </w:pPr>
    </w:p>
    <w:p w:rsidR="007402B8" w:rsidRPr="00057B62" w:rsidRDefault="007402B8" w:rsidP="007402B8">
      <w:pPr>
        <w:rPr>
          <w:rFonts w:ascii="Noto Sans" w:hAnsi="Noto Sans" w:cs="Noto Sans"/>
        </w:rPr>
      </w:pPr>
      <w:r w:rsidRPr="00057B62">
        <w:rPr>
          <w:rFonts w:ascii="Noto Sans" w:hAnsi="Noto Sans" w:cs="Noto Sans"/>
          <w:u w:val="single"/>
        </w:rPr>
        <w:t>iv) Triennis reconeguts</w:t>
      </w:r>
      <w:r w:rsidRPr="00057B62">
        <w:rPr>
          <w:rFonts w:ascii="Noto Sans" w:hAnsi="Noto Sans" w:cs="Noto Sans"/>
        </w:rPr>
        <w:t xml:space="preserve"> (</w:t>
      </w:r>
      <w:r w:rsidRPr="00057B62">
        <w:rPr>
          <w:rFonts w:ascii="Noto Sans" w:hAnsi="Noto Sans" w:cs="Noto Sans"/>
          <w:b/>
        </w:rPr>
        <w:t>màxim 1 punt</w:t>
      </w:r>
      <w:r w:rsidRPr="00057B62">
        <w:rPr>
          <w:rFonts w:ascii="Noto Sans" w:hAnsi="Noto Sans" w:cs="Noto Sans"/>
        </w:rPr>
        <w:t>)</w:t>
      </w:r>
    </w:p>
    <w:p w:rsidR="007402B8" w:rsidRPr="00057B62" w:rsidRDefault="007402B8" w:rsidP="007402B8">
      <w:pPr>
        <w:rPr>
          <w:rFonts w:ascii="Noto Sans" w:hAnsi="Noto Sans" w:cs="Noto Sans"/>
        </w:rPr>
      </w:pPr>
      <w:r w:rsidRPr="00057B62">
        <w:rPr>
          <w:rFonts w:ascii="Noto Sans" w:hAnsi="Noto Sans" w:cs="Noto Sans"/>
        </w:rPr>
        <w:t xml:space="preserve">          Triennis reconeguts x 0,2 punts              </w:t>
      </w:r>
    </w:p>
    <w:p w:rsidR="007402B8" w:rsidRPr="00057B62" w:rsidRDefault="007402B8" w:rsidP="007402B8">
      <w:pPr>
        <w:rPr>
          <w:rFonts w:ascii="Noto Sans" w:hAnsi="Noto Sans" w:cs="Noto Sans"/>
        </w:rPr>
      </w:pPr>
    </w:p>
    <w:p w:rsidR="007402B8" w:rsidRPr="00057B62" w:rsidRDefault="007402B8" w:rsidP="007402B8">
      <w:pPr>
        <w:rPr>
          <w:rFonts w:ascii="Noto Sans" w:hAnsi="Noto Sans" w:cs="Noto Sans"/>
        </w:rPr>
      </w:pPr>
      <w:r w:rsidRPr="00057B62">
        <w:rPr>
          <w:rFonts w:ascii="Noto Sans" w:hAnsi="Noto Sans" w:cs="Noto Sans"/>
          <w:u w:val="single"/>
        </w:rPr>
        <w:t>V) Altres mèrits</w:t>
      </w:r>
      <w:r w:rsidRPr="00057B62">
        <w:rPr>
          <w:rFonts w:ascii="Noto Sans" w:hAnsi="Noto Sans" w:cs="Noto Sans"/>
        </w:rPr>
        <w:t xml:space="preserve"> (</w:t>
      </w:r>
      <w:r w:rsidRPr="00057B62">
        <w:rPr>
          <w:rFonts w:ascii="Noto Sans" w:hAnsi="Noto Sans" w:cs="Noto Sans"/>
          <w:b/>
        </w:rPr>
        <w:t>màxim de 1’5 punts) Marcar el que correspongui.</w:t>
      </w:r>
    </w:p>
    <w:p w:rsidR="007402B8" w:rsidRPr="00057B62" w:rsidRDefault="007402B8" w:rsidP="007402B8">
      <w:pPr>
        <w:rPr>
          <w:rFonts w:ascii="Noto Sans" w:hAnsi="Noto Sans" w:cs="Noto Sans"/>
        </w:rPr>
      </w:pPr>
    </w:p>
    <w:p w:rsidR="007402B8" w:rsidRPr="00057B62" w:rsidRDefault="007402B8" w:rsidP="007402B8">
      <w:pPr>
        <w:numPr>
          <w:ilvl w:val="0"/>
          <w:numId w:val="1"/>
        </w:numPr>
        <w:pBdr>
          <w:top w:val="single" w:sz="4" w:space="1" w:color="000000"/>
          <w:left w:val="single" w:sz="4" w:space="4" w:color="000000"/>
          <w:bottom w:val="single" w:sz="4" w:space="1" w:color="000000"/>
          <w:right w:val="single" w:sz="4" w:space="4" w:color="000000"/>
        </w:pBdr>
        <w:tabs>
          <w:tab w:val="clear" w:pos="720"/>
        </w:tabs>
        <w:rPr>
          <w:rFonts w:ascii="Noto Sans" w:hAnsi="Noto Sans" w:cs="Noto Sans"/>
        </w:rPr>
      </w:pPr>
      <w:r w:rsidRPr="00057B62">
        <w:rPr>
          <w:rFonts w:ascii="Noto Sans" w:hAnsi="Noto Sans" w:cs="Noto Sans"/>
          <w:i/>
          <w:iCs/>
        </w:rPr>
        <w:t>Permís de conducció (B)  0,2 punts.</w:t>
      </w:r>
    </w:p>
    <w:p w:rsidR="007402B8" w:rsidRPr="00057B62" w:rsidRDefault="007402B8" w:rsidP="007402B8">
      <w:pPr>
        <w:numPr>
          <w:ilvl w:val="0"/>
          <w:numId w:val="1"/>
        </w:numPr>
        <w:pBdr>
          <w:top w:val="single" w:sz="4" w:space="1" w:color="000000"/>
          <w:left w:val="single" w:sz="4" w:space="4" w:color="000000"/>
          <w:bottom w:val="single" w:sz="4" w:space="1" w:color="000000"/>
          <w:right w:val="single" w:sz="4" w:space="4" w:color="000000"/>
        </w:pBdr>
        <w:tabs>
          <w:tab w:val="clear" w:pos="720"/>
        </w:tabs>
        <w:rPr>
          <w:rFonts w:ascii="Noto Sans" w:hAnsi="Noto Sans" w:cs="Noto Sans"/>
        </w:rPr>
      </w:pPr>
      <w:r w:rsidRPr="00057B62">
        <w:rPr>
          <w:rFonts w:ascii="Noto Sans" w:hAnsi="Noto Sans" w:cs="Noto Sans"/>
          <w:i/>
          <w:iCs/>
        </w:rPr>
        <w:t>Coneixements acreditats de certes llengües estrangeres (anglès, alemany i/o francès), un màxim de 0,5 punts.</w:t>
      </w:r>
    </w:p>
    <w:p w:rsidR="007402B8" w:rsidRPr="00057B62" w:rsidRDefault="007402B8" w:rsidP="007402B8">
      <w:pPr>
        <w:pBdr>
          <w:top w:val="single" w:sz="4" w:space="1" w:color="000000"/>
          <w:left w:val="single" w:sz="4" w:space="4" w:color="000000"/>
          <w:bottom w:val="single" w:sz="4" w:space="1" w:color="000000"/>
          <w:right w:val="single" w:sz="4" w:space="4" w:color="000000"/>
        </w:pBdr>
        <w:ind w:firstLine="708"/>
        <w:rPr>
          <w:rFonts w:ascii="Noto Sans" w:hAnsi="Noto Sans" w:cs="Noto Sans"/>
        </w:rPr>
      </w:pPr>
      <w:r w:rsidRPr="00057B62">
        <w:rPr>
          <w:rFonts w:ascii="Noto Sans" w:hAnsi="Noto Sans" w:cs="Noto Sans"/>
        </w:rPr>
        <w:t xml:space="preserve">A1, 0,05 punts; </w:t>
      </w:r>
    </w:p>
    <w:p w:rsidR="007402B8" w:rsidRPr="00057B62" w:rsidRDefault="007402B8" w:rsidP="007402B8">
      <w:pPr>
        <w:pBdr>
          <w:top w:val="single" w:sz="4" w:space="1" w:color="000000"/>
          <w:left w:val="single" w:sz="4" w:space="4" w:color="000000"/>
          <w:bottom w:val="single" w:sz="4" w:space="1" w:color="000000"/>
          <w:right w:val="single" w:sz="4" w:space="4" w:color="000000"/>
        </w:pBdr>
        <w:ind w:firstLine="708"/>
        <w:rPr>
          <w:rFonts w:ascii="Noto Sans" w:hAnsi="Noto Sans" w:cs="Noto Sans"/>
        </w:rPr>
      </w:pPr>
      <w:r w:rsidRPr="00057B62">
        <w:rPr>
          <w:rFonts w:ascii="Noto Sans" w:hAnsi="Noto Sans" w:cs="Noto Sans"/>
        </w:rPr>
        <w:t xml:space="preserve">A2, 0,1; </w:t>
      </w:r>
    </w:p>
    <w:p w:rsidR="007402B8" w:rsidRPr="00057B62" w:rsidRDefault="007402B8" w:rsidP="007402B8">
      <w:pPr>
        <w:pBdr>
          <w:top w:val="single" w:sz="4" w:space="1" w:color="000000"/>
          <w:left w:val="single" w:sz="4" w:space="4" w:color="000000"/>
          <w:bottom w:val="single" w:sz="4" w:space="1" w:color="000000"/>
          <w:right w:val="single" w:sz="4" w:space="4" w:color="000000"/>
        </w:pBdr>
        <w:ind w:firstLine="708"/>
        <w:rPr>
          <w:rFonts w:ascii="Noto Sans" w:hAnsi="Noto Sans" w:cs="Noto Sans"/>
        </w:rPr>
      </w:pPr>
      <w:r w:rsidRPr="00057B62">
        <w:rPr>
          <w:rFonts w:ascii="Noto Sans" w:hAnsi="Noto Sans" w:cs="Noto Sans"/>
        </w:rPr>
        <w:t xml:space="preserve">B1, 0,2; </w:t>
      </w:r>
    </w:p>
    <w:p w:rsidR="007402B8" w:rsidRPr="00057B62" w:rsidRDefault="007402B8" w:rsidP="007402B8">
      <w:pPr>
        <w:pBdr>
          <w:top w:val="single" w:sz="4" w:space="1" w:color="000000"/>
          <w:left w:val="single" w:sz="4" w:space="4" w:color="000000"/>
          <w:bottom w:val="single" w:sz="4" w:space="1" w:color="000000"/>
          <w:right w:val="single" w:sz="4" w:space="4" w:color="000000"/>
        </w:pBdr>
        <w:ind w:firstLine="708"/>
        <w:rPr>
          <w:rFonts w:ascii="Noto Sans" w:hAnsi="Noto Sans" w:cs="Noto Sans"/>
        </w:rPr>
      </w:pPr>
      <w:r w:rsidRPr="00057B62">
        <w:rPr>
          <w:rFonts w:ascii="Noto Sans" w:hAnsi="Noto Sans" w:cs="Noto Sans"/>
        </w:rPr>
        <w:t xml:space="preserve">B2, 0,3; </w:t>
      </w:r>
    </w:p>
    <w:p w:rsidR="007402B8" w:rsidRPr="00057B62" w:rsidRDefault="007402B8" w:rsidP="007402B8">
      <w:pPr>
        <w:pBdr>
          <w:top w:val="single" w:sz="4" w:space="1" w:color="000000"/>
          <w:left w:val="single" w:sz="4" w:space="4" w:color="000000"/>
          <w:bottom w:val="single" w:sz="4" w:space="1" w:color="000000"/>
          <w:right w:val="single" w:sz="4" w:space="4" w:color="000000"/>
        </w:pBdr>
        <w:ind w:firstLine="708"/>
        <w:rPr>
          <w:rFonts w:ascii="Noto Sans" w:hAnsi="Noto Sans" w:cs="Noto Sans"/>
        </w:rPr>
      </w:pPr>
      <w:r w:rsidRPr="00057B62">
        <w:rPr>
          <w:rFonts w:ascii="Noto Sans" w:hAnsi="Noto Sans" w:cs="Noto Sans"/>
        </w:rPr>
        <w:t>C1, 0,4;</w:t>
      </w:r>
    </w:p>
    <w:p w:rsidR="007402B8" w:rsidRPr="00057B62" w:rsidRDefault="007402B8" w:rsidP="007402B8">
      <w:pPr>
        <w:pBdr>
          <w:top w:val="single" w:sz="4" w:space="1" w:color="000000"/>
          <w:left w:val="single" w:sz="4" w:space="4" w:color="000000"/>
          <w:bottom w:val="single" w:sz="4" w:space="1" w:color="000000"/>
          <w:right w:val="single" w:sz="4" w:space="4" w:color="000000"/>
        </w:pBdr>
        <w:ind w:firstLine="708"/>
        <w:rPr>
          <w:rFonts w:ascii="Noto Sans" w:hAnsi="Noto Sans" w:cs="Noto Sans"/>
        </w:rPr>
      </w:pPr>
      <w:r w:rsidRPr="00057B62">
        <w:rPr>
          <w:rFonts w:ascii="Noto Sans" w:hAnsi="Noto Sans" w:cs="Noto Sans"/>
        </w:rPr>
        <w:t>C2, 0,5 punts.</w:t>
      </w:r>
    </w:p>
    <w:p w:rsidR="007402B8" w:rsidRPr="00057B62" w:rsidRDefault="007402B8" w:rsidP="007402B8">
      <w:pPr>
        <w:ind w:firstLine="708"/>
        <w:rPr>
          <w:rFonts w:ascii="Noto Sans" w:hAnsi="Noto Sans" w:cs="Noto Sans"/>
        </w:rPr>
      </w:pPr>
    </w:p>
    <w:p w:rsidR="007402B8" w:rsidRPr="00057B62" w:rsidRDefault="007402B8" w:rsidP="007402B8">
      <w:pPr>
        <w:pBdr>
          <w:top w:val="single" w:sz="4" w:space="1" w:color="000000"/>
          <w:left w:val="single" w:sz="4" w:space="4" w:color="000000"/>
          <w:bottom w:val="single" w:sz="4" w:space="1" w:color="000000"/>
          <w:right w:val="single" w:sz="4" w:space="4" w:color="000000"/>
        </w:pBdr>
        <w:ind w:firstLine="708"/>
        <w:rPr>
          <w:rFonts w:ascii="Noto Sans" w:hAnsi="Noto Sans" w:cs="Noto Sans"/>
          <w:b/>
        </w:rPr>
      </w:pPr>
      <w:r w:rsidRPr="00057B62">
        <w:rPr>
          <w:rFonts w:ascii="Noto Sans" w:hAnsi="Noto Sans" w:cs="Noto Sans"/>
          <w:b/>
        </w:rPr>
        <w:t>TOTAL PUNTUACIÓ (màxim 40 punts)</w:t>
      </w:r>
      <w:r w:rsidRPr="00057B62">
        <w:rPr>
          <w:rFonts w:ascii="Noto Sans" w:hAnsi="Noto Sans" w:cs="Noto Sans"/>
          <w:b/>
        </w:rPr>
        <w:tab/>
      </w:r>
      <w:r w:rsidRPr="00057B62">
        <w:rPr>
          <w:rFonts w:ascii="Noto Sans" w:hAnsi="Noto Sans" w:cs="Noto Sans"/>
          <w:b/>
        </w:rPr>
        <w:tab/>
      </w:r>
      <w:r w:rsidRPr="00057B62">
        <w:rPr>
          <w:rFonts w:ascii="Noto Sans" w:hAnsi="Noto Sans" w:cs="Noto Sans"/>
          <w:b/>
        </w:rPr>
        <w:tab/>
      </w:r>
      <w:r w:rsidRPr="00057B62">
        <w:rPr>
          <w:rFonts w:ascii="Noto Sans" w:hAnsi="Noto Sans" w:cs="Noto Sans"/>
          <w:b/>
        </w:rPr>
        <w:tab/>
      </w:r>
      <w:r w:rsidRPr="00057B62">
        <w:rPr>
          <w:rFonts w:ascii="Noto Sans" w:hAnsi="Noto Sans" w:cs="Noto Sans"/>
        </w:rPr>
        <w:br w:type="page"/>
      </w:r>
    </w:p>
    <w:p w:rsidR="007402B8" w:rsidRPr="00057B62" w:rsidRDefault="007402B8" w:rsidP="007402B8">
      <w:pPr>
        <w:spacing w:after="0" w:line="240" w:lineRule="auto"/>
        <w:rPr>
          <w:rFonts w:ascii="Noto Sans" w:hAnsi="Noto Sans" w:cs="Noto Sans"/>
          <w:b/>
          <w:bCs/>
        </w:rPr>
      </w:pPr>
      <w:r w:rsidRPr="00057B62">
        <w:rPr>
          <w:rFonts w:ascii="Noto Sans" w:hAnsi="Noto Sans" w:cs="Noto Sans"/>
          <w:b/>
          <w:bCs/>
        </w:rPr>
        <w:lastRenderedPageBreak/>
        <w:t>INFORMACIÓ BÀSICA SOBRE PROTECCIÓ DE DADES PERSONALS</w:t>
      </w:r>
    </w:p>
    <w:p w:rsidR="007402B8" w:rsidRPr="00057B62" w:rsidRDefault="007402B8" w:rsidP="007402B8">
      <w:pPr>
        <w:spacing w:after="0" w:line="240" w:lineRule="auto"/>
        <w:rPr>
          <w:rFonts w:ascii="Noto Sans" w:hAnsi="Noto Sans" w:cs="Noto Sans"/>
        </w:rPr>
      </w:pPr>
      <w:r w:rsidRPr="00057B62">
        <w:rPr>
          <w:rFonts w:ascii="Noto Sans" w:hAnsi="Noto Sans" w:cs="Noto Sans"/>
        </w:rPr>
        <w:t>Les dades obtingudes a través d'aquest formulari o del currículum seran tractades de conformitat amb el que preveuen el Reglament (UE) 2016/679 del Parlament Europeu i del Consell, de 27 d'abril de 2016, relatiu a la protecció de les persones físiques pel que fa al tractament de dades personals i a la lliure circulació d'aquestes dades i pel qual es deroga la Directiva 95/46/CE (Reglament general de protecció de dades), i la Llei orgànica 3/2018, de 5 de desembre, de protecció de dades personals i garantia de drets digitals.</w:t>
      </w:r>
    </w:p>
    <w:p w:rsidR="007402B8" w:rsidRPr="00057B62" w:rsidRDefault="007402B8" w:rsidP="007402B8">
      <w:pPr>
        <w:spacing w:after="0" w:line="240" w:lineRule="auto"/>
        <w:rPr>
          <w:rFonts w:ascii="Noto Sans" w:hAnsi="Noto Sans" w:cs="Noto Sans"/>
        </w:rPr>
      </w:pPr>
    </w:p>
    <w:p w:rsidR="007402B8" w:rsidRPr="00057B62" w:rsidRDefault="007402B8" w:rsidP="007402B8">
      <w:pPr>
        <w:spacing w:after="0" w:line="240" w:lineRule="auto"/>
        <w:rPr>
          <w:rFonts w:ascii="Noto Sans" w:hAnsi="Noto Sans" w:cs="Noto Sans"/>
          <w:b/>
          <w:bCs/>
        </w:rPr>
      </w:pPr>
      <w:r w:rsidRPr="00057B62">
        <w:rPr>
          <w:rFonts w:ascii="Noto Sans" w:hAnsi="Noto Sans" w:cs="Noto Sans"/>
          <w:b/>
          <w:bCs/>
        </w:rPr>
        <w:t>Tractament de les dades</w:t>
      </w:r>
    </w:p>
    <w:p w:rsidR="007402B8" w:rsidRPr="00057B62" w:rsidRDefault="007402B8" w:rsidP="007402B8">
      <w:pPr>
        <w:spacing w:after="0" w:line="240" w:lineRule="auto"/>
        <w:rPr>
          <w:rFonts w:ascii="Noto Sans" w:hAnsi="Noto Sans" w:cs="Noto Sans"/>
        </w:rPr>
      </w:pPr>
      <w:r w:rsidRPr="00057B62">
        <w:rPr>
          <w:rFonts w:ascii="Noto Sans" w:hAnsi="Noto Sans" w:cs="Noto Sans"/>
        </w:rPr>
        <w:t>La finalitat del tractament i la base jurídica per a aquest tractament és la tramitació del procediment selectiu. El responsable del tractament és el Consorci Escola d’Hoteleria de les Illes Balears. Els destinataris de les dades personals són els membres de la Comissió Tècnica de Valoració, regulada en el punt 6 de les bases de la convocatòria (annex 1). Les dades personals es poden cedir d'acord amb el que estableix la legislació vigent en matèria de protecció de dades.</w:t>
      </w:r>
    </w:p>
    <w:p w:rsidR="007402B8" w:rsidRPr="00057B62" w:rsidRDefault="007402B8" w:rsidP="007402B8">
      <w:pPr>
        <w:spacing w:after="0" w:line="240" w:lineRule="auto"/>
        <w:rPr>
          <w:rFonts w:ascii="Noto Sans" w:hAnsi="Noto Sans" w:cs="Noto Sans"/>
        </w:rPr>
      </w:pPr>
    </w:p>
    <w:p w:rsidR="007402B8" w:rsidRPr="00057B62" w:rsidRDefault="007402B8" w:rsidP="007402B8">
      <w:pPr>
        <w:spacing w:after="0" w:line="240" w:lineRule="auto"/>
        <w:rPr>
          <w:rFonts w:ascii="Noto Sans" w:hAnsi="Noto Sans" w:cs="Noto Sans"/>
          <w:b/>
          <w:bCs/>
        </w:rPr>
      </w:pPr>
      <w:r w:rsidRPr="00057B62">
        <w:rPr>
          <w:rFonts w:ascii="Noto Sans" w:hAnsi="Noto Sans" w:cs="Noto Sans"/>
          <w:b/>
          <w:bCs/>
        </w:rPr>
        <w:t>Exercici de drets i reclamacions</w:t>
      </w:r>
    </w:p>
    <w:p w:rsidR="007402B8" w:rsidRPr="00057B62" w:rsidRDefault="007402B8" w:rsidP="007402B8">
      <w:pPr>
        <w:spacing w:after="0" w:line="240" w:lineRule="auto"/>
        <w:rPr>
          <w:rFonts w:ascii="Noto Sans" w:hAnsi="Noto Sans" w:cs="Noto Sans"/>
        </w:rPr>
      </w:pPr>
      <w:r w:rsidRPr="00057B62">
        <w:rPr>
          <w:rFonts w:ascii="Noto Sans" w:hAnsi="Noto Sans" w:cs="Noto Sans"/>
        </w:rPr>
        <w:t xml:space="preserve">En qualsevol moment, els aspirants poden exercir els seus drets d'informació, d'accés, de rectificació, de supressió, de limitació, de portabilitat, d'oposició i de no inclusió en tractaments automatitzats (i, fins i tot, de retirar el consentiment, si escau, en els termes que estableix el Reglament citat), adreçant un escrit al responsable del tractament (Consorci Escola d’Hoteleria Illes Balears, Edifici Arxiduc, UIB, </w:t>
      </w:r>
      <w:proofErr w:type="spellStart"/>
      <w:r w:rsidRPr="00057B62">
        <w:rPr>
          <w:rFonts w:ascii="Noto Sans" w:hAnsi="Noto Sans" w:cs="Noto Sans"/>
        </w:rPr>
        <w:t>Ctra</w:t>
      </w:r>
      <w:proofErr w:type="spellEnd"/>
      <w:r w:rsidRPr="00057B62">
        <w:rPr>
          <w:rFonts w:ascii="Noto Sans" w:hAnsi="Noto Sans" w:cs="Noto Sans"/>
        </w:rPr>
        <w:t xml:space="preserve"> Valldemossa km. 7,5),</w:t>
      </w:r>
    </w:p>
    <w:p w:rsidR="007402B8" w:rsidRPr="00057B62" w:rsidRDefault="007402B8" w:rsidP="007402B8">
      <w:pPr>
        <w:spacing w:after="0" w:line="240" w:lineRule="auto"/>
        <w:rPr>
          <w:rFonts w:ascii="Noto Sans" w:hAnsi="Noto Sans" w:cs="Noto Sans"/>
        </w:rPr>
      </w:pPr>
      <w:r w:rsidRPr="00057B62">
        <w:rPr>
          <w:rFonts w:ascii="Noto Sans" w:hAnsi="Noto Sans" w:cs="Noto Sans"/>
        </w:rPr>
        <w:t>Palma).</w:t>
      </w:r>
    </w:p>
    <w:p w:rsidR="007402B8" w:rsidRPr="00057B62" w:rsidRDefault="007402B8" w:rsidP="007402B8">
      <w:pPr>
        <w:spacing w:after="0" w:line="240" w:lineRule="auto"/>
        <w:rPr>
          <w:rFonts w:ascii="Noto Sans" w:hAnsi="Noto Sans" w:cs="Noto Sans"/>
        </w:rPr>
      </w:pPr>
      <w:r w:rsidRPr="00057B62">
        <w:rPr>
          <w:rFonts w:ascii="Noto Sans" w:hAnsi="Noto Sans" w:cs="Noto Sans"/>
          <w:b/>
          <w:bCs/>
        </w:rPr>
        <w:t>AUTORITZ</w:t>
      </w:r>
      <w:r w:rsidRPr="00057B62">
        <w:rPr>
          <w:rFonts w:ascii="Noto Sans" w:hAnsi="Noto Sans" w:cs="Noto Sans"/>
        </w:rPr>
        <w:t>:</w:t>
      </w:r>
    </w:p>
    <w:p w:rsidR="009366D3" w:rsidRDefault="007402B8" w:rsidP="007402B8">
      <w:r w:rsidRPr="00057B62">
        <w:rPr>
          <w:rFonts w:ascii="Noto Sans" w:hAnsi="Noto Sans" w:cs="Noto Sans"/>
        </w:rPr>
        <w:t>El Consorci Escola d’Hoteleria Illes Balears perquè tracti les meves dades personals als efectes que es derivin d'aquesta convocatòria.</w:t>
      </w:r>
      <w:r w:rsidRPr="00057B62">
        <w:rPr>
          <w:rFonts w:ascii="Noto Sans" w:hAnsi="Noto Sans" w:cs="Noto Sans"/>
          <w:b/>
        </w:rPr>
        <w:tab/>
      </w:r>
      <w:bookmarkStart w:id="0" w:name="_GoBack"/>
      <w:bookmarkEnd w:id="0"/>
    </w:p>
    <w:sectPr w:rsidR="009366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2D16"/>
    <w:multiLevelType w:val="multilevel"/>
    <w:tmpl w:val="D5CEBA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B8"/>
    <w:rsid w:val="007402B8"/>
    <w:rsid w:val="00922127"/>
    <w:rsid w:val="009366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E6104-4888-43DD-87FC-FC744D8E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2B8"/>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UIB</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 Galmés</dc:creator>
  <cp:keywords/>
  <dc:description/>
  <cp:lastModifiedBy>Juanjo Galmés</cp:lastModifiedBy>
  <cp:revision>1</cp:revision>
  <dcterms:created xsi:type="dcterms:W3CDTF">2023-02-06T11:49:00Z</dcterms:created>
  <dcterms:modified xsi:type="dcterms:W3CDTF">2023-02-06T12:49:00Z</dcterms:modified>
</cp:coreProperties>
</file>